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59" w:rsidRDefault="00EA4759" w:rsidP="00EA4759">
      <w:r>
        <w:t>ABOUT PRISMA</w:t>
      </w:r>
      <w:r w:rsidR="003C2311">
        <w:rPr>
          <w:noProof/>
        </w:rPr>
        <w:drawing>
          <wp:inline distT="0" distB="0" distL="0" distR="0" wp14:anchorId="0D62ECAB" wp14:editId="271E1BD0">
            <wp:extent cx="1565700" cy="361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SMA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589" cy="36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2311" w:rsidRPr="003C2311" w:rsidRDefault="003C2311" w:rsidP="003C2311">
      <w:r w:rsidRPr="003C2311">
        <w:t xml:space="preserve">Since it </w:t>
      </w:r>
      <w:proofErr w:type="gramStart"/>
      <w:r w:rsidRPr="003C2311">
        <w:t>was founded</w:t>
      </w:r>
      <w:proofErr w:type="gramEnd"/>
      <w:r w:rsidRPr="003C2311">
        <w:t xml:space="preserve"> in 1980, </w:t>
      </w:r>
      <w:proofErr w:type="spellStart"/>
      <w:r w:rsidRPr="003C2311">
        <w:t>Prisma</w:t>
      </w:r>
      <w:proofErr w:type="spellEnd"/>
      <w:r w:rsidRPr="003C2311">
        <w:t xml:space="preserve"> has grown remarkably. In recent times our mechanical </w:t>
      </w:r>
      <w:proofErr w:type="gramStart"/>
      <w:r w:rsidRPr="003C2311">
        <w:t>know-how</w:t>
      </w:r>
      <w:proofErr w:type="gramEnd"/>
      <w:r w:rsidRPr="003C2311">
        <w:t xml:space="preserve"> as well as our extensive technical knowledge has evolved to offer complete solutions in the automation of valves to control the process of fluid conduction.</w:t>
      </w:r>
    </w:p>
    <w:p w:rsidR="00EA4759" w:rsidRDefault="003C2311" w:rsidP="00EA4759">
      <w:proofErr w:type="spellStart"/>
      <w:r w:rsidRPr="003C2311">
        <w:t>Mecánica</w:t>
      </w:r>
      <w:proofErr w:type="spellEnd"/>
      <w:r w:rsidRPr="003C2311">
        <w:t xml:space="preserve"> </w:t>
      </w:r>
      <w:proofErr w:type="spellStart"/>
      <w:r w:rsidRPr="003C2311">
        <w:t>Prisma</w:t>
      </w:r>
      <w:proofErr w:type="spellEnd"/>
      <w:r w:rsidRPr="003C2311">
        <w:t xml:space="preserve"> develops four Pneumatic Actuators ranges, according to different environments of application: </w:t>
      </w:r>
      <w:proofErr w:type="spellStart"/>
      <w:r w:rsidRPr="003C2311">
        <w:t>Aluminium</w:t>
      </w:r>
      <w:proofErr w:type="spellEnd"/>
      <w:r w:rsidRPr="003C2311">
        <w:t xml:space="preserve">, Stainless Steel, and Polyamide and for High Temperatures. All manufactured according to international norms such </w:t>
      </w:r>
      <w:proofErr w:type="gramStart"/>
      <w:r w:rsidRPr="003C2311">
        <w:t>as:</w:t>
      </w:r>
      <w:proofErr w:type="gramEnd"/>
      <w:r w:rsidRPr="003C2311">
        <w:t xml:space="preserve"> ISO, DIN, NAMUR, VDE, VDI, ATEX, CE, DNV, PCT, SIL2.</w:t>
      </w:r>
    </w:p>
    <w:p w:rsidR="00EA4759" w:rsidRDefault="00EA4759" w:rsidP="00EA4759">
      <w:r>
        <w:t xml:space="preserve">The brand name of </w:t>
      </w:r>
      <w:proofErr w:type="spellStart"/>
      <w:r>
        <w:t>Prisma</w:t>
      </w:r>
      <w:proofErr w:type="spellEnd"/>
      <w:r>
        <w:t xml:space="preserve"> Actuators has become well-known all around the world and is now a point of reference in this industry because of the robustness and reliability of its products. This success relies on continuously improving the quality and enhancing the development of our products </w:t>
      </w:r>
      <w:proofErr w:type="gramStart"/>
      <w:r>
        <w:t>and also</w:t>
      </w:r>
      <w:proofErr w:type="gramEnd"/>
      <w:r>
        <w:t xml:space="preserve"> to tailoring our service to meet the individual requirements of every one of our customers.</w:t>
      </w:r>
    </w:p>
    <w:p w:rsidR="00A200DE" w:rsidRDefault="00EA4759" w:rsidP="00EA4759">
      <w:proofErr w:type="spellStart"/>
      <w:r>
        <w:t>Mecánica</w:t>
      </w:r>
      <w:proofErr w:type="spellEnd"/>
      <w:r>
        <w:t xml:space="preserve"> </w:t>
      </w:r>
      <w:proofErr w:type="spellStart"/>
      <w:r>
        <w:t>Prisma</w:t>
      </w:r>
      <w:proofErr w:type="spellEnd"/>
      <w:r>
        <w:t xml:space="preserve"> </w:t>
      </w:r>
      <w:proofErr w:type="gramStart"/>
      <w:r>
        <w:t>is accredited</w:t>
      </w:r>
      <w:proofErr w:type="gramEnd"/>
      <w:r>
        <w:t xml:space="preserve"> by quality norm ISO-TS-29001, API Q1 and 65% of its production is exported to more than 45 countries worldwide.</w:t>
      </w:r>
    </w:p>
    <w:sectPr w:rsidR="00A200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59"/>
    <w:rsid w:val="002F51EA"/>
    <w:rsid w:val="003C2311"/>
    <w:rsid w:val="00E01C56"/>
    <w:rsid w:val="00EA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37D8"/>
  <w15:chartTrackingRefBased/>
  <w15:docId w15:val="{255045BA-6995-4855-9198-1C370B6B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 chijioke</dc:creator>
  <cp:keywords/>
  <dc:description/>
  <cp:lastModifiedBy>kalu chijioke</cp:lastModifiedBy>
  <cp:revision>2</cp:revision>
  <dcterms:created xsi:type="dcterms:W3CDTF">2023-06-09T09:12:00Z</dcterms:created>
  <dcterms:modified xsi:type="dcterms:W3CDTF">2023-06-13T08:28:00Z</dcterms:modified>
</cp:coreProperties>
</file>